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„Magyar mise”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Tolcsvay Laci megírta a „Magyar mise” című művét, amire a Muzsikás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együttest hívta el, mint „agrár szektort”. Nagy kórus énekelt,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két dobszerkó, operaénekesek, szólógitár, ritmusgitár, basszus gitár,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szintetizátor, zongora. Ehhez a hangzáshoz csatlakozott a hegedű,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kontra, bőgő, ütőgardon, </w:t>
      </w:r>
      <w:proofErr w:type="spellStart"/>
      <w:r>
        <w:rPr>
          <w:rFonts w:ascii="Korinna-Regular" w:hAnsi="Korinna-Regular" w:cs="Korinna-Regular"/>
          <w:color w:val="000000"/>
        </w:rPr>
        <w:t>buzuki</w:t>
      </w:r>
      <w:proofErr w:type="spellEnd"/>
      <w:r>
        <w:rPr>
          <w:rFonts w:ascii="Korinna-Regular" w:hAnsi="Korinna-Regular" w:cs="Korinna-Regular"/>
          <w:color w:val="000000"/>
        </w:rPr>
        <w:t>, hosszúnyakú tambura és egyebek.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Nagyon szép műsor volt, </w:t>
      </w:r>
      <w:proofErr w:type="spellStart"/>
      <w:r>
        <w:rPr>
          <w:rFonts w:ascii="Korinna-Regular" w:hAnsi="Korinna-Regular" w:cs="Korinna-Regular"/>
          <w:color w:val="000000"/>
        </w:rPr>
        <w:t>LP-lemezen</w:t>
      </w:r>
      <w:proofErr w:type="spellEnd"/>
      <w:r>
        <w:rPr>
          <w:rFonts w:ascii="Korinna-Regular" w:hAnsi="Korinna-Regular" w:cs="Korinna-Regular"/>
          <w:color w:val="000000"/>
        </w:rPr>
        <w:t xml:space="preserve"> is kiadták.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egyik turnéra aztán nem tudott jönni a Muzsikás, valahová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elutaztak, így minket kértek fel, hogy helyettesítsük őket.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Azért nem olyan könnyű egy-egy együttes specialitását lekoppintani,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és ilyen volt Éri Péter – mi Pityunak hívjuk – </w:t>
      </w:r>
      <w:proofErr w:type="spellStart"/>
      <w:r>
        <w:rPr>
          <w:rFonts w:ascii="Korinna-Regular" w:hAnsi="Korinna-Regular" w:cs="Korinna-Regular"/>
          <w:color w:val="000000"/>
        </w:rPr>
        <w:t>buzuki-</w:t>
      </w:r>
      <w:proofErr w:type="spellEnd"/>
      <w:r>
        <w:rPr>
          <w:rFonts w:ascii="Korinna-Regular" w:hAnsi="Korinna-Regular" w:cs="Korinna-Regular"/>
          <w:color w:val="000000"/>
        </w:rPr>
        <w:t xml:space="preserve"> és tambura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játéka. A hangolás is más volt, ráadásul Pityu „Rollingos” érzésvilága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olyan dallamokat szült, amit kemény volt megtanulni.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Elérkezett a nagy nap, túl voltunk a próbákon, jött az előadássorozat.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Sportcsarnokokban léptünk fel, teljes teltházzal. Jól helytálltunk,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sikeres fellépések voltak, meg voltak elégedve velünk.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egyik alkalommal, amikor vége lett az előadásnak, gondoltam,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letusolok a fürdőben. Imádom a hideg vizet, sokszor meg se nyitom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meleg csapot, egyrészt, hogy ne érjen csalódás, hogy nincs meleg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víz, másrészt pedig annyira fel tud frissíteni a jéghideg víz, hogy szinte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azonnal kezdenék egy újabb napot a fárasztó után.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egyik szólista Demjén Ferenc volt, gyönyörűen énekelt, mindig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imádtam a hangját, de azt tudjuk, igencsak szereti a vörösbort, itta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rendesen. „Rózsi” bejött a fürdőbe, kezében egy üveg borral. Látta,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tusolok – szerintem el akart bujdokolni, hogy megigya az üveg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borát –, közelebb jött, én meg lefröcsköltem barátságosan.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Te hidegben fürdesz?!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Persze, ezt imádom!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Úgy meglepődött, nem is hitte el: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Itt, a hidegvíz alatt idd meg ezt az üveg bort! – azzal átnyújtotta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flaskát.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Gondolta, ez úgysem fog menni!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Megfogtam az üveget, közben a homlokomra csapattam a vizet,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számhoz emeltem, majd üresen visszaadtam neki. Szájtátva nézett,</w:t>
      </w:r>
    </w:p>
    <w:p w:rsidR="00FD4B00" w:rsidRDefault="00FD4B00" w:rsidP="00FD4B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meg megszólaltam:</w:t>
      </w:r>
    </w:p>
    <w:p w:rsidR="00084E02" w:rsidRDefault="00FD4B00" w:rsidP="00FD4B00">
      <w:r>
        <w:rPr>
          <w:rFonts w:ascii="Korinna-Regular" w:hAnsi="Korinna-Regular" w:cs="Korinna-Regular"/>
          <w:color w:val="000000"/>
        </w:rPr>
        <w:t>– Ez a huszárvirtus!</w:t>
      </w:r>
    </w:p>
    <w:sectPr w:rsidR="00084E02" w:rsidSect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FD4B00"/>
    <w:rsid w:val="00084E02"/>
    <w:rsid w:val="00F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1731</Characters>
  <Application>Microsoft Office Word</Application>
  <DocSecurity>0</DocSecurity>
  <Lines>14</Lines>
  <Paragraphs>3</Paragraphs>
  <ScaleCrop>false</ScaleCrop>
  <Company>WXPEE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2023-01-09T10:54:00Z</dcterms:created>
  <dcterms:modified xsi:type="dcterms:W3CDTF">2023-01-09T10:55:00Z</dcterms:modified>
</cp:coreProperties>
</file>