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Csipkeszegen a táncházban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tánc van, gyülekeznek az emberek, nem mindenki jön egyszerre,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a zenészeknek illik hat óra felé ott lenni. A legények kérhetnek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tempót, énekelhetnek, beszélgetnek a zenészekkel. Érkeznek a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lányok, lassan indulhat a tánc. A „kezes”– akiben a legjobban megbíznak,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elfogadja őt a csipkeszegi fiatalság – vigyáz a rendre,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rendezi az estét. Rázendít a banda, gyönyörűen szól a muzsika, jó a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hangulat.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Mi, a kicsi kis magnónkat bekapcsoltuk, Pali fényképezte az eseményt,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szóval minden jó volt. Egyszer csak elterjedt a hír, hogy mi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tudunk zenélni, kérték, hogy mutassuk meg, üljünk fel a „cigánypadra”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muzsikáljunk. Nekünk egy kicsit kellemetlen volt, hogy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szegény </w:t>
      </w:r>
      <w:proofErr w:type="spellStart"/>
      <w:r>
        <w:rPr>
          <w:rFonts w:ascii="Korinna-Regular" w:hAnsi="Korinna-Regular" w:cs="Korinna-Regular"/>
          <w:color w:val="000000"/>
        </w:rPr>
        <w:t>Icsánékat</w:t>
      </w:r>
      <w:proofErr w:type="spellEnd"/>
      <w:r>
        <w:rPr>
          <w:rFonts w:ascii="Korinna-Regular" w:hAnsi="Korinna-Regular" w:cs="Korinna-Regular"/>
          <w:color w:val="000000"/>
        </w:rPr>
        <w:t xml:space="preserve"> miattunk szállítják le a helyükről, de örültünk is,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kipróbálhatjuk magunkat.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Elkezdtünk muzsikálni csárdást, és tényleg szépen táncoltak rá,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 a legnagyobb dicséret, hiszen az azt jelenti, hogy jó a muzsika.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zenekarhoz legközelebb táncoló pár olyan sebesen forgott, hogy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lány copfja rátekeredett Laci hegedűjére, és azzal a lendülettel,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forgott, kirántotta a hegedűt a kezéből. Repül a hegedű, ki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tudja hol áll meg... Szerencsére az egyik fiú észnél volt, és elkapta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hangszert, visszaadta Laci kezébe, Palival addig adtuk a ritmust.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másik pillanatban bejött egy részeg ember, odament Lacihoz,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fennhangon kiabálta: „Magyart!”. Mármint négyes táncot kért, de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csárdást táncolt, és mi éreztük, hogy még nem lehet váltani.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Annyira erőszakos volt a rendelő, hogy átváltottunk magyarba,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is felhorkant az összes táncos: „Csárdást!”.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Úristen, mit tegyünk? Ekkor jött a „kezes”, „kiseprűzték” a táncból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részeget, aki még sokáig nem jöhetett oda.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szünetben a fiúk összeálltak egy nagy körbe, és énekeltek. Minket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behívtak, énekeljünk velük. Sok dalt nem ismertünk, de úgy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mondják: „Menj utána!”, vagyis vakon kövesd le a nótát, majd megtanulod.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figyeltünk mindenre, csak arra nem, hogy a fiúk megbeszélték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egymás közt, hogy berúgatják a pestieket. Két pálinkásüveget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indítottak el a körben, ami csodák csodájára nálunk találkozott,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ezért nekünk kétszer kellett inni. Mire vége lett az éneklésnek, igen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hangulatban voltunk.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olyan eset, hogy felkéredzkedtem a cigánypadra Pityu bácsi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mellé, hogy lássam a kezét, milyen akkordokat fog, közben én is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kontráztam, próbáltam lekövetni. Annyira koncentráltam, hogy nem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láttam semmit, csak a keze fejét, amelyikkel az akkordokat fogta,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mint egy őrült csináltam, amit ő. Egyszer látom ám, hogy elkezd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kevesebb akkordot fogni, gondoltam, nekem akar kedveskedni,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jobban le tudjam követni. Aztán már alig fogott hangokat, az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ujjai is kezdtek elernyedni. Mondom magamban: „Mi van?”. Ránézek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Pityu bácsira, hát alszik! Jobb kezében a ritmus nem állt meg, megy</w:t>
      </w:r>
    </w:p>
    <w:p w:rsidR="00887E3D" w:rsidRDefault="00887E3D" w:rsidP="00887E3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tánc, egy percnyi kis pihenő után feléled a kéz, és minden megy a</w:t>
      </w:r>
    </w:p>
    <w:p w:rsidR="00B45C5D" w:rsidRDefault="00887E3D" w:rsidP="00887E3D">
      <w:r>
        <w:rPr>
          <w:rFonts w:ascii="Korinna-Regular" w:hAnsi="Korinna-Regular" w:cs="Korinna-Regular"/>
          <w:color w:val="000000"/>
        </w:rPr>
        <w:t>régi kerékvágásban.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87E3D"/>
    <w:rsid w:val="00887E3D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2491</Characters>
  <Application>Microsoft Office Word</Application>
  <DocSecurity>0</DocSecurity>
  <Lines>20</Lines>
  <Paragraphs>5</Paragraphs>
  <ScaleCrop>false</ScaleCrop>
  <Company>WXPEE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2023-01-08T09:52:00Z</dcterms:created>
  <dcterms:modified xsi:type="dcterms:W3CDTF">2023-01-08T09:54:00Z</dcterms:modified>
</cp:coreProperties>
</file>